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56717" w14:textId="77CF500A" w:rsidR="00386868" w:rsidRDefault="00386868" w:rsidP="00386868">
      <w:pPr>
        <w:pStyle w:val="NormalWeb"/>
        <w:shd w:val="clear" w:color="auto" w:fill="F9F9F9"/>
        <w:spacing w:before="0" w:beforeAutospacing="0"/>
        <w:jc w:val="both"/>
        <w:rPr>
          <w:rFonts w:ascii="Arial" w:hAnsi="Arial" w:cs="Arial"/>
          <w:color w:val="272727"/>
          <w:spacing w:val="8"/>
        </w:rPr>
      </w:pPr>
      <w:r>
        <w:rPr>
          <w:rFonts w:ascii="Arial" w:hAnsi="Arial" w:cs="Arial"/>
          <w:i/>
          <w:iCs/>
          <w:color w:val="272727"/>
          <w:spacing w:val="8"/>
        </w:rPr>
        <w:t>V</w:t>
      </w:r>
      <w:r>
        <w:rPr>
          <w:rFonts w:ascii="Arial" w:hAnsi="Arial" w:cs="Arial"/>
          <w:i/>
          <w:iCs/>
          <w:color w:val="272727"/>
          <w:spacing w:val="8"/>
        </w:rPr>
        <w:t>ocê certamente já leu que o Círio começa na Catedral da Sé e vai até a Basílica Santuário de Nossa Senhora de Nazaré. É muito comum que isso seja dito ou escrito, e normalmente quem nunca veio a Belém para ver, assistir ou participar do Círio acaba acreditando.</w:t>
      </w:r>
    </w:p>
    <w:p w14:paraId="2D40AECE" w14:textId="77777777" w:rsidR="00386868" w:rsidRDefault="00386868" w:rsidP="00386868">
      <w:pPr>
        <w:pStyle w:val="NormalWeb"/>
        <w:shd w:val="clear" w:color="auto" w:fill="F9F9F9"/>
        <w:spacing w:before="0" w:beforeAutospacing="0"/>
        <w:jc w:val="both"/>
        <w:rPr>
          <w:rFonts w:ascii="Arial" w:hAnsi="Arial" w:cs="Arial"/>
          <w:color w:val="272727"/>
          <w:spacing w:val="8"/>
        </w:rPr>
      </w:pPr>
      <w:r>
        <w:rPr>
          <w:rFonts w:ascii="Arial" w:hAnsi="Arial" w:cs="Arial"/>
          <w:i/>
          <w:iCs/>
          <w:color w:val="272727"/>
          <w:spacing w:val="8"/>
        </w:rPr>
        <w:t>Nesse site, contudo, somos obrigados a lhe dizer que isso não é exatamente uma verdade. Pelo amor que nos move, pela devoção que nos guia, pelo norte Mariano da bússola das nossas vidas, somos obrigados a esclarecer que o Círio não começa na Sé e nem termina na Basílica de Nazaré. Isso é apenas e tão somente um trajeto, um percurso, uma realidade cartográfica.</w:t>
      </w:r>
    </w:p>
    <w:p w14:paraId="257ED953" w14:textId="77777777" w:rsidR="00386868" w:rsidRDefault="00386868" w:rsidP="00386868">
      <w:pPr>
        <w:pStyle w:val="NormalWeb"/>
        <w:shd w:val="clear" w:color="auto" w:fill="F9F9F9"/>
        <w:spacing w:before="0" w:beforeAutospacing="0"/>
        <w:jc w:val="both"/>
        <w:rPr>
          <w:rFonts w:ascii="Arial" w:hAnsi="Arial" w:cs="Arial"/>
          <w:color w:val="272727"/>
          <w:spacing w:val="8"/>
        </w:rPr>
      </w:pPr>
      <w:r>
        <w:rPr>
          <w:rFonts w:ascii="Arial" w:hAnsi="Arial" w:cs="Arial"/>
          <w:i/>
          <w:iCs/>
          <w:color w:val="272727"/>
          <w:spacing w:val="8"/>
        </w:rPr>
        <w:t>O Círio começa, de fato, nos olhos que na manhã benta do segundo domingo de outubro veem o dia nascer mais cedo, a alvorada raiar mais clara, dedicando os melhores ângulos da luz solar para aquela pequena berlinda dourada onde a Mãe de Deus vai passear por Belém. Os mesmos olhos que veem aquele mar de gente crédula, cheia de fé, repleta de esperança e gratidão, a se amontoar pelas ruas desta cidade iluminada, que traz no nome o combustível que a move: Santa Maria de Belém do Grão Pará.</w:t>
      </w:r>
    </w:p>
    <w:p w14:paraId="0E63F961" w14:textId="77777777" w:rsidR="00386868" w:rsidRDefault="00386868" w:rsidP="00386868">
      <w:pPr>
        <w:pStyle w:val="NormalWeb"/>
        <w:shd w:val="clear" w:color="auto" w:fill="F9F9F9"/>
        <w:spacing w:before="0" w:beforeAutospacing="0"/>
        <w:jc w:val="both"/>
        <w:rPr>
          <w:rFonts w:ascii="Arial" w:hAnsi="Arial" w:cs="Arial"/>
          <w:color w:val="272727"/>
          <w:spacing w:val="8"/>
        </w:rPr>
      </w:pPr>
      <w:r>
        <w:rPr>
          <w:rFonts w:ascii="Arial" w:hAnsi="Arial" w:cs="Arial"/>
          <w:i/>
          <w:iCs/>
          <w:color w:val="272727"/>
          <w:spacing w:val="8"/>
        </w:rPr>
        <w:t xml:space="preserve">Dali em diante o Círio segue nos ouvidos, privilegiados por tantos sons sagrados. Orações, hinos, súplicas, agradecimentos, homenagens e bênçãos. Uma autêntica colcha sonora dos mais preciosos retalhos, colorida pelo som dos fogos de artifício, a explodir no ar a emoção e a alegria de cada paraense, ecoando com força uma expressão que só existe aqui: Feliz Círio! É um </w:t>
      </w:r>
      <w:proofErr w:type="spellStart"/>
      <w:r>
        <w:rPr>
          <w:rFonts w:ascii="Arial" w:hAnsi="Arial" w:cs="Arial"/>
          <w:i/>
          <w:iCs/>
          <w:color w:val="272727"/>
          <w:spacing w:val="8"/>
        </w:rPr>
        <w:t>paraensismo</w:t>
      </w:r>
      <w:proofErr w:type="spellEnd"/>
      <w:r>
        <w:rPr>
          <w:rFonts w:ascii="Arial" w:hAnsi="Arial" w:cs="Arial"/>
          <w:i/>
          <w:iCs/>
          <w:color w:val="272727"/>
          <w:spacing w:val="8"/>
        </w:rPr>
        <w:t xml:space="preserve"> inexplicável, quase um aforismo a traduzir o significado de felicidade, orgulho e amor por Maria.</w:t>
      </w:r>
    </w:p>
    <w:p w14:paraId="2C62C8DE" w14:textId="77777777" w:rsidR="00386868" w:rsidRDefault="00386868" w:rsidP="00386868">
      <w:pPr>
        <w:pStyle w:val="NormalWeb"/>
        <w:shd w:val="clear" w:color="auto" w:fill="F9F9F9"/>
        <w:spacing w:before="0" w:beforeAutospacing="0"/>
        <w:jc w:val="both"/>
        <w:rPr>
          <w:rFonts w:ascii="Arial" w:hAnsi="Arial" w:cs="Arial"/>
          <w:color w:val="272727"/>
          <w:spacing w:val="8"/>
        </w:rPr>
      </w:pPr>
      <w:r>
        <w:rPr>
          <w:rFonts w:ascii="Arial" w:hAnsi="Arial" w:cs="Arial"/>
          <w:i/>
          <w:iCs/>
          <w:color w:val="272727"/>
          <w:spacing w:val="8"/>
        </w:rPr>
        <w:t xml:space="preserve">Se chegou até aqui, podemos supor que brotou em você uma certa curiosidade acerca desse fenômeno. Vá adiante, creia, </w:t>
      </w:r>
      <w:proofErr w:type="gramStart"/>
      <w:r>
        <w:rPr>
          <w:rFonts w:ascii="Arial" w:hAnsi="Arial" w:cs="Arial"/>
          <w:i/>
          <w:iCs/>
          <w:color w:val="272727"/>
          <w:spacing w:val="8"/>
        </w:rPr>
        <w:t>Em</w:t>
      </w:r>
      <w:proofErr w:type="gramEnd"/>
      <w:r>
        <w:rPr>
          <w:rFonts w:ascii="Arial" w:hAnsi="Arial" w:cs="Arial"/>
          <w:i/>
          <w:iCs/>
          <w:color w:val="272727"/>
          <w:spacing w:val="8"/>
        </w:rPr>
        <w:t xml:space="preserve"> muitos casos essa história de amor começa assim mesmo. É a maior festa católica do planeta, a maior manifestação Mariana do mundo, muito maior que Fátima, Aparecida, Guadalupe ou qualquer outra. A gente sabe que todas são devotadas a Maria, mas essa, convenhamos, é especial, é nossa, acontece aqui, na ilharga da gente.</w:t>
      </w:r>
    </w:p>
    <w:p w14:paraId="64C0C330" w14:textId="77777777" w:rsidR="00386868" w:rsidRDefault="00386868" w:rsidP="00386868">
      <w:pPr>
        <w:pStyle w:val="NormalWeb"/>
        <w:shd w:val="clear" w:color="auto" w:fill="F9F9F9"/>
        <w:spacing w:before="0" w:beforeAutospacing="0"/>
        <w:jc w:val="both"/>
        <w:rPr>
          <w:rFonts w:ascii="Arial" w:hAnsi="Arial" w:cs="Arial"/>
          <w:color w:val="272727"/>
          <w:spacing w:val="8"/>
        </w:rPr>
      </w:pPr>
      <w:r>
        <w:rPr>
          <w:rFonts w:ascii="Arial" w:hAnsi="Arial" w:cs="Arial"/>
          <w:i/>
          <w:iCs/>
          <w:color w:val="272727"/>
          <w:spacing w:val="8"/>
        </w:rPr>
        <w:t>Depois dos olhos e dos ouvidos, vem o tato. O Círio é coisa que a gente toca, segura com força, aperta na mão, com medo de que ele escorra por entre os dedos, feito água. É o segurar na corda, o abraçar a família, o apoiar alguém prestes a desmaiar, o apertar da mão dos amigos. É o tocar no Manto, na Imagem Peregrina, num Guarda da Santa. É colocar um objeto de cera num dos carros dos milagres. É, enfim, um conjunto de incríveis sensações táteis a comprovar que a fé é de verdade, é algo que a gente vê, escuta e pode tocar.</w:t>
      </w:r>
    </w:p>
    <w:p w14:paraId="520D00C6" w14:textId="77777777" w:rsidR="00386868" w:rsidRDefault="00386868" w:rsidP="00386868">
      <w:pPr>
        <w:pStyle w:val="NormalWeb"/>
        <w:shd w:val="clear" w:color="auto" w:fill="F9F9F9"/>
        <w:spacing w:before="0" w:beforeAutospacing="0"/>
        <w:jc w:val="both"/>
        <w:rPr>
          <w:rFonts w:ascii="Arial" w:hAnsi="Arial" w:cs="Arial"/>
          <w:color w:val="272727"/>
          <w:spacing w:val="8"/>
        </w:rPr>
      </w:pPr>
      <w:r>
        <w:rPr>
          <w:rFonts w:ascii="Arial" w:hAnsi="Arial" w:cs="Arial"/>
          <w:i/>
          <w:iCs/>
          <w:color w:val="272727"/>
          <w:spacing w:val="8"/>
        </w:rPr>
        <w:t xml:space="preserve">E os cheiros do Círio, esses perfumes sacrossantos que fascinam, inebriam e entontecem, como diria o poeta, fazendo penetrar pelas narinas o odor da virtude, do amor, do perdão. Cheiro de gente suada a seguir a Santa, cheiro de gente banhada, perfumada pra ver a Santa passar. Cheiro de </w:t>
      </w:r>
      <w:r>
        <w:rPr>
          <w:rFonts w:ascii="Arial" w:hAnsi="Arial" w:cs="Arial"/>
          <w:i/>
          <w:iCs/>
          <w:color w:val="272727"/>
          <w:spacing w:val="8"/>
        </w:rPr>
        <w:lastRenderedPageBreak/>
        <w:t xml:space="preserve">cheiro do Pará, de </w:t>
      </w:r>
      <w:proofErr w:type="spellStart"/>
      <w:r>
        <w:rPr>
          <w:rFonts w:ascii="Arial" w:hAnsi="Arial" w:cs="Arial"/>
          <w:i/>
          <w:iCs/>
          <w:color w:val="272727"/>
          <w:spacing w:val="8"/>
        </w:rPr>
        <w:t>piprioca</w:t>
      </w:r>
      <w:proofErr w:type="spellEnd"/>
      <w:r>
        <w:rPr>
          <w:rFonts w:ascii="Arial" w:hAnsi="Arial" w:cs="Arial"/>
          <w:i/>
          <w:iCs/>
          <w:color w:val="272727"/>
          <w:spacing w:val="8"/>
        </w:rPr>
        <w:t xml:space="preserve">, cheiro do </w:t>
      </w:r>
      <w:proofErr w:type="spellStart"/>
      <w:r>
        <w:rPr>
          <w:rFonts w:ascii="Arial" w:hAnsi="Arial" w:cs="Arial"/>
          <w:i/>
          <w:iCs/>
          <w:color w:val="272727"/>
          <w:spacing w:val="8"/>
        </w:rPr>
        <w:t>sizal</w:t>
      </w:r>
      <w:proofErr w:type="spellEnd"/>
      <w:r>
        <w:rPr>
          <w:rFonts w:ascii="Arial" w:hAnsi="Arial" w:cs="Arial"/>
          <w:i/>
          <w:iCs/>
          <w:color w:val="272727"/>
          <w:spacing w:val="8"/>
        </w:rPr>
        <w:t xml:space="preserve"> da corda umedecido pelo suor dos romeiros, cheiro de comida da terra que vem das janelas por onde o vapor das movimentadas cozinhas chega às ruas de Belém.</w:t>
      </w:r>
    </w:p>
    <w:p w14:paraId="57E37AD4" w14:textId="77777777" w:rsidR="00386868" w:rsidRDefault="00386868" w:rsidP="00386868">
      <w:pPr>
        <w:pStyle w:val="NormalWeb"/>
        <w:shd w:val="clear" w:color="auto" w:fill="F9F9F9"/>
        <w:spacing w:before="0" w:beforeAutospacing="0"/>
        <w:jc w:val="both"/>
        <w:rPr>
          <w:rFonts w:ascii="Arial" w:hAnsi="Arial" w:cs="Arial"/>
          <w:color w:val="272727"/>
          <w:spacing w:val="8"/>
        </w:rPr>
      </w:pPr>
      <w:r>
        <w:rPr>
          <w:rFonts w:ascii="Arial" w:hAnsi="Arial" w:cs="Arial"/>
          <w:i/>
          <w:iCs/>
          <w:color w:val="272727"/>
          <w:spacing w:val="8"/>
        </w:rPr>
        <w:t>E junto vem o paladar, encharcado pela ansiedade do almoço do Círio, um festival de cores, sabores e prazeres gustativos que herdamos da floresta e dos índios para dedicar à Santa. Tucupi, maniva, pimenta. Tudo forte, tudo cheio de identidade, tal qual o paraense, o caboclo dessa terra gloriosa, corajosa e sofrida, dona da única estrela que brilha no alto da bandeira brasileira.</w:t>
      </w:r>
    </w:p>
    <w:p w14:paraId="4CEBFB1F" w14:textId="77777777" w:rsidR="00386868" w:rsidRDefault="00386868" w:rsidP="00386868">
      <w:pPr>
        <w:pStyle w:val="NormalWeb"/>
        <w:shd w:val="clear" w:color="auto" w:fill="F9F9F9"/>
        <w:spacing w:before="0" w:beforeAutospacing="0"/>
        <w:jc w:val="both"/>
        <w:rPr>
          <w:rFonts w:ascii="Arial" w:hAnsi="Arial" w:cs="Arial"/>
          <w:color w:val="272727"/>
          <w:spacing w:val="8"/>
        </w:rPr>
      </w:pPr>
      <w:r>
        <w:rPr>
          <w:rFonts w:ascii="Arial" w:hAnsi="Arial" w:cs="Arial"/>
          <w:i/>
          <w:iCs/>
          <w:color w:val="272727"/>
          <w:spacing w:val="8"/>
        </w:rPr>
        <w:t>Esse é o Círio, uma imensidão de sentimentos, um renascer da alma que não necessariamente tem lugar certo para começar ou para chegar ao fim. Venha a Belém, veja, ouça, toque, cheire a prove o Círio de Nazaré. Você jamais vai entender se não se permitir. O único risco é ter que voltar sempre, afinal ele nunca termina; fica guardado pra sempre no coração.</w:t>
      </w:r>
    </w:p>
    <w:p w14:paraId="140DA184" w14:textId="77777777" w:rsidR="00386868" w:rsidRDefault="00386868" w:rsidP="00386868">
      <w:pPr>
        <w:pStyle w:val="NormalWeb"/>
        <w:shd w:val="clear" w:color="auto" w:fill="F9F9F9"/>
        <w:spacing w:before="0" w:beforeAutospacing="0"/>
        <w:jc w:val="both"/>
        <w:rPr>
          <w:rFonts w:ascii="Arial" w:hAnsi="Arial" w:cs="Arial"/>
          <w:color w:val="272727"/>
          <w:spacing w:val="8"/>
        </w:rPr>
      </w:pPr>
      <w:r>
        <w:rPr>
          <w:rFonts w:ascii="Arial" w:hAnsi="Arial" w:cs="Arial"/>
          <w:b/>
          <w:bCs/>
          <w:i/>
          <w:iCs/>
          <w:color w:val="272727"/>
          <w:spacing w:val="8"/>
        </w:rPr>
        <w:t>Albano Martins</w:t>
      </w:r>
    </w:p>
    <w:p w14:paraId="390E9942" w14:textId="77777777" w:rsidR="00E97022" w:rsidRDefault="00E97022"/>
    <w:sectPr w:rsidR="00E97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68"/>
    <w:rsid w:val="00386868"/>
    <w:rsid w:val="003D5822"/>
    <w:rsid w:val="0056248D"/>
    <w:rsid w:val="00E9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7173"/>
  <w15:chartTrackingRefBased/>
  <w15:docId w15:val="{9151394E-64F1-494F-ADCF-4727BE63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</dc:creator>
  <cp:keywords/>
  <dc:description/>
  <cp:lastModifiedBy>João Paulo</cp:lastModifiedBy>
  <cp:revision>1</cp:revision>
  <dcterms:created xsi:type="dcterms:W3CDTF">2024-07-03T20:16:00Z</dcterms:created>
  <dcterms:modified xsi:type="dcterms:W3CDTF">2024-07-03T20:16:00Z</dcterms:modified>
</cp:coreProperties>
</file>